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6CC" w:rsidRPr="001A135E" w:rsidRDefault="00F026CC" w:rsidP="00F026CC">
      <w:pPr>
        <w:snapToGrid w:val="0"/>
        <w:spacing w:line="360" w:lineRule="auto"/>
        <w:jc w:val="center"/>
        <w:rPr>
          <w:rFonts w:ascii="華康中圓體(P)" w:eastAsia="華康中圓體(P)" w:hAnsi="Arial" w:cs="Arial"/>
          <w:sz w:val="40"/>
          <w:szCs w:val="40"/>
        </w:rPr>
      </w:pPr>
      <w:r w:rsidRPr="001A135E">
        <w:rPr>
          <w:rFonts w:ascii="華康中圓體(P)" w:eastAsia="華康中圓體(P)" w:hAnsi="Arial" w:cs="Arial" w:hint="eastAsia"/>
          <w:sz w:val="40"/>
          <w:szCs w:val="40"/>
        </w:rPr>
        <w:t>老屋再生新契機-私有老建築保存再生計畫</w:t>
      </w:r>
    </w:p>
    <w:p w:rsidR="00642F03" w:rsidRPr="001A135E" w:rsidRDefault="00380F5B" w:rsidP="004A30FF">
      <w:pPr>
        <w:jc w:val="center"/>
        <w:rPr>
          <w:rFonts w:ascii="華康中圓體(P)" w:eastAsia="華康中圓體(P)" w:hAnsi="Arial" w:cs="Arial"/>
          <w:sz w:val="40"/>
          <w:szCs w:val="40"/>
        </w:rPr>
      </w:pPr>
      <w:r w:rsidRPr="001A135E">
        <w:rPr>
          <w:rFonts w:ascii="華康中圓體(P)" w:eastAsia="華康中圓體(P)" w:hAnsi="Arial" w:cs="Arial" w:hint="eastAsia"/>
          <w:sz w:val="40"/>
          <w:szCs w:val="40"/>
        </w:rPr>
        <w:t>說明會企畫書</w:t>
      </w:r>
    </w:p>
    <w:p w:rsidR="00380F5B" w:rsidRDefault="00380F5B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一、辦理目的</w:t>
      </w:r>
    </w:p>
    <w:p w:rsidR="00380F5B" w:rsidRDefault="00380F5B" w:rsidP="006D3B00">
      <w:pPr>
        <w:spacing w:line="480" w:lineRule="exact"/>
        <w:ind w:left="567" w:firstLine="0"/>
        <w:rPr>
          <w:rFonts w:ascii="華康中圓體(P)" w:eastAsia="華康中圓體(P)"/>
          <w:sz w:val="28"/>
          <w:szCs w:val="28"/>
        </w:rPr>
      </w:pPr>
      <w:r w:rsidRPr="00380F5B">
        <w:rPr>
          <w:rFonts w:ascii="華康中圓體(P)" w:eastAsia="華康中圓體(P)" w:hint="eastAsia"/>
          <w:sz w:val="28"/>
          <w:szCs w:val="28"/>
        </w:rPr>
        <w:t>為引入民間自發性文化治理力量，保存具潛在文化資產之私有老建築，以時間換取新思維，保留未來文化資產機會，營造社會</w:t>
      </w:r>
      <w:proofErr w:type="gramStart"/>
      <w:r w:rsidRPr="00380F5B">
        <w:rPr>
          <w:rFonts w:ascii="華康中圓體(P)" w:eastAsia="華康中圓體(P)" w:hint="eastAsia"/>
          <w:sz w:val="28"/>
          <w:szCs w:val="28"/>
        </w:rPr>
        <w:t>重拾老建築</w:t>
      </w:r>
      <w:proofErr w:type="gramEnd"/>
      <w:r w:rsidRPr="00380F5B">
        <w:rPr>
          <w:rFonts w:ascii="華康中圓體(P)" w:eastAsia="華康中圓體(P)" w:hint="eastAsia"/>
          <w:sz w:val="28"/>
          <w:szCs w:val="28"/>
        </w:rPr>
        <w:t>及其技藝價值，提升國人文化保存意識，保存城鄉特色發展紋理，以建構國家文化主體性。</w:t>
      </w:r>
    </w:p>
    <w:p w:rsidR="00380F5B" w:rsidRDefault="00380F5B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二、辦理時間</w:t>
      </w:r>
    </w:p>
    <w:tbl>
      <w:tblPr>
        <w:tblStyle w:val="a3"/>
        <w:tblW w:w="9225" w:type="dxa"/>
        <w:tblInd w:w="534" w:type="dxa"/>
        <w:tblLook w:val="04A0"/>
      </w:tblPr>
      <w:tblGrid>
        <w:gridCol w:w="833"/>
        <w:gridCol w:w="1127"/>
        <w:gridCol w:w="952"/>
        <w:gridCol w:w="2191"/>
        <w:gridCol w:w="2835"/>
        <w:gridCol w:w="1287"/>
      </w:tblGrid>
      <w:tr w:rsidR="00795A34" w:rsidRPr="00380F5B" w:rsidTr="00795A34">
        <w:tc>
          <w:tcPr>
            <w:tcW w:w="833" w:type="dxa"/>
          </w:tcPr>
          <w:p w:rsidR="00795A34" w:rsidRPr="00380F5B" w:rsidRDefault="00795A34" w:rsidP="002C0357">
            <w:pPr>
              <w:spacing w:line="480" w:lineRule="exact"/>
              <w:ind w:leftChars="-45" w:left="-108" w:rightChars="-49" w:right="-118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編號</w:t>
            </w:r>
          </w:p>
        </w:tc>
        <w:tc>
          <w:tcPr>
            <w:tcW w:w="1127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時間</w:t>
            </w:r>
          </w:p>
        </w:tc>
        <w:tc>
          <w:tcPr>
            <w:tcW w:w="952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鄉鎮</w:t>
            </w:r>
          </w:p>
        </w:tc>
        <w:tc>
          <w:tcPr>
            <w:tcW w:w="2191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地點</w:t>
            </w:r>
          </w:p>
        </w:tc>
        <w:tc>
          <w:tcPr>
            <w:tcW w:w="2835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地址</w:t>
            </w:r>
          </w:p>
        </w:tc>
        <w:tc>
          <w:tcPr>
            <w:tcW w:w="1287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聯絡人</w:t>
            </w:r>
          </w:p>
        </w:tc>
      </w:tr>
      <w:tr w:rsidR="00795A34" w:rsidRPr="00380F5B" w:rsidTr="00795A34">
        <w:tc>
          <w:tcPr>
            <w:tcW w:w="833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1</w:t>
            </w:r>
          </w:p>
        </w:tc>
        <w:tc>
          <w:tcPr>
            <w:tcW w:w="112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9/15</w:t>
            </w:r>
          </w:p>
        </w:tc>
        <w:tc>
          <w:tcPr>
            <w:tcW w:w="952" w:type="dxa"/>
            <w:vAlign w:val="center"/>
          </w:tcPr>
          <w:p w:rsidR="00795A34" w:rsidRPr="00380F5B" w:rsidRDefault="00795A34" w:rsidP="006D3B00">
            <w:pPr>
              <w:spacing w:line="480" w:lineRule="exact"/>
              <w:ind w:rightChars="-26" w:right="-62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光復</w:t>
            </w: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鄉</w:t>
            </w:r>
          </w:p>
        </w:tc>
        <w:tc>
          <w:tcPr>
            <w:tcW w:w="2191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大富車站</w:t>
            </w:r>
            <w:proofErr w:type="gramStart"/>
            <w:r>
              <w:rPr>
                <w:rFonts w:ascii="華康中圓體(P)" w:eastAsia="華康中圓體(P)" w:hint="eastAsia"/>
                <w:sz w:val="26"/>
                <w:szCs w:val="26"/>
              </w:rPr>
              <w:t>對面宅</w:t>
            </w:r>
            <w:proofErr w:type="gramEnd"/>
          </w:p>
        </w:tc>
        <w:tc>
          <w:tcPr>
            <w:tcW w:w="2835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both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大富村明德路23號</w:t>
            </w:r>
          </w:p>
        </w:tc>
        <w:tc>
          <w:tcPr>
            <w:tcW w:w="128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黃家榮</w:t>
            </w:r>
          </w:p>
        </w:tc>
      </w:tr>
      <w:tr w:rsidR="00795A34" w:rsidRPr="00380F5B" w:rsidTr="00795A34">
        <w:tc>
          <w:tcPr>
            <w:tcW w:w="833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2</w:t>
            </w:r>
          </w:p>
        </w:tc>
        <w:tc>
          <w:tcPr>
            <w:tcW w:w="112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10/5</w:t>
            </w:r>
          </w:p>
        </w:tc>
        <w:tc>
          <w:tcPr>
            <w:tcW w:w="952" w:type="dxa"/>
            <w:vAlign w:val="center"/>
          </w:tcPr>
          <w:p w:rsidR="00795A34" w:rsidRPr="00380F5B" w:rsidRDefault="00795A34" w:rsidP="006D3B00">
            <w:pPr>
              <w:spacing w:line="480" w:lineRule="exact"/>
              <w:ind w:rightChars="-26" w:right="-62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花蓮市</w:t>
            </w:r>
          </w:p>
        </w:tc>
        <w:tc>
          <w:tcPr>
            <w:tcW w:w="2191" w:type="dxa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bookmarkStart w:id="0" w:name="_Toc521981501"/>
            <w:bookmarkStart w:id="1" w:name="_Toc521981571"/>
            <w:bookmarkStart w:id="2" w:name="_Toc524343185"/>
            <w:bookmarkStart w:id="3" w:name="_Toc524343280"/>
            <w:r w:rsidRPr="00B6565B">
              <w:rPr>
                <w:rFonts w:ascii="華康中圓體(P)" w:eastAsia="華康中圓體(P)" w:hint="eastAsia"/>
                <w:sz w:val="26"/>
                <w:szCs w:val="26"/>
              </w:rPr>
              <w:t>許聰敏</w:t>
            </w:r>
            <w:r w:rsidRPr="00B6565B">
              <w:rPr>
                <w:rFonts w:ascii="華康中圓體(P)" w:eastAsia="華康中圓體(P)" w:hint="eastAsia"/>
                <w:sz w:val="26"/>
                <w:szCs w:val="26"/>
              </w:rPr>
              <w:t>居士故居</w:t>
            </w:r>
            <w:bookmarkEnd w:id="0"/>
            <w:bookmarkEnd w:id="1"/>
            <w:bookmarkEnd w:id="2"/>
            <w:bookmarkEnd w:id="3"/>
          </w:p>
        </w:tc>
        <w:tc>
          <w:tcPr>
            <w:tcW w:w="2835" w:type="dxa"/>
            <w:vAlign w:val="center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B6565B">
              <w:rPr>
                <w:rFonts w:ascii="華康中圓體(P)" w:eastAsia="華康中圓體(P)" w:hint="eastAsia"/>
                <w:sz w:val="26"/>
                <w:szCs w:val="26"/>
              </w:rPr>
              <w:t xml:space="preserve">復興街6號 </w:t>
            </w:r>
          </w:p>
        </w:tc>
        <w:tc>
          <w:tcPr>
            <w:tcW w:w="1287" w:type="dxa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EA0659">
              <w:rPr>
                <w:rFonts w:ascii="華康中圓體(P)" w:eastAsia="華康中圓體(P)" w:hint="eastAsia"/>
                <w:sz w:val="26"/>
                <w:szCs w:val="26"/>
              </w:rPr>
              <w:t>李明儒</w:t>
            </w:r>
          </w:p>
        </w:tc>
      </w:tr>
      <w:tr w:rsidR="00795A34" w:rsidRPr="00380F5B" w:rsidTr="00795A34">
        <w:tc>
          <w:tcPr>
            <w:tcW w:w="833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3</w:t>
            </w:r>
          </w:p>
        </w:tc>
        <w:tc>
          <w:tcPr>
            <w:tcW w:w="112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10/13</w:t>
            </w:r>
          </w:p>
        </w:tc>
        <w:tc>
          <w:tcPr>
            <w:tcW w:w="952" w:type="dxa"/>
            <w:vAlign w:val="center"/>
          </w:tcPr>
          <w:p w:rsidR="00795A34" w:rsidRPr="00380F5B" w:rsidRDefault="00795A34" w:rsidP="006D3B00">
            <w:pPr>
              <w:spacing w:line="480" w:lineRule="exact"/>
              <w:ind w:rightChars="-26" w:right="-62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秀林鄉</w:t>
            </w:r>
          </w:p>
        </w:tc>
        <w:tc>
          <w:tcPr>
            <w:tcW w:w="2191" w:type="dxa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B6565B">
              <w:rPr>
                <w:rFonts w:ascii="華康中圓體(P)" w:eastAsia="華康中圓體(P)" w:hint="eastAsia"/>
                <w:sz w:val="26"/>
                <w:szCs w:val="26"/>
              </w:rPr>
              <w:t>銅門村集會所</w:t>
            </w:r>
          </w:p>
        </w:tc>
        <w:tc>
          <w:tcPr>
            <w:tcW w:w="1287" w:type="dxa"/>
          </w:tcPr>
          <w:p w:rsidR="00795A34" w:rsidRPr="00380F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EA0659">
              <w:rPr>
                <w:rFonts w:ascii="華康中圓體(P)" w:eastAsia="華康中圓體(P)" w:hint="eastAsia"/>
                <w:sz w:val="26"/>
                <w:szCs w:val="26"/>
              </w:rPr>
              <w:t>李明儒</w:t>
            </w:r>
          </w:p>
        </w:tc>
      </w:tr>
      <w:tr w:rsidR="00795A34" w:rsidRPr="00380F5B" w:rsidTr="00795A34">
        <w:tc>
          <w:tcPr>
            <w:tcW w:w="833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 w:rsidRPr="00380F5B">
              <w:rPr>
                <w:rFonts w:ascii="華康中圓體(P)" w:eastAsia="華康中圓體(P)" w:hint="eastAsia"/>
                <w:sz w:val="26"/>
                <w:szCs w:val="26"/>
              </w:rPr>
              <w:t>4</w:t>
            </w:r>
          </w:p>
        </w:tc>
        <w:tc>
          <w:tcPr>
            <w:tcW w:w="112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10/14</w:t>
            </w:r>
          </w:p>
        </w:tc>
        <w:tc>
          <w:tcPr>
            <w:tcW w:w="952" w:type="dxa"/>
            <w:vAlign w:val="center"/>
          </w:tcPr>
          <w:p w:rsidR="00795A34" w:rsidRPr="00380F5B" w:rsidRDefault="00795A34" w:rsidP="006D3B00">
            <w:pPr>
              <w:spacing w:line="480" w:lineRule="exact"/>
              <w:ind w:rightChars="-26" w:right="-62"/>
              <w:jc w:val="center"/>
              <w:rPr>
                <w:rFonts w:ascii="華康中圓體(P)" w:eastAsia="華康中圓體(P)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新城鄉</w:t>
            </w:r>
          </w:p>
        </w:tc>
        <w:tc>
          <w:tcPr>
            <w:tcW w:w="2191" w:type="dxa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bookmarkStart w:id="4" w:name="_Toc521981500"/>
            <w:bookmarkStart w:id="5" w:name="_Toc521981570"/>
            <w:bookmarkStart w:id="6" w:name="_Toc524343187"/>
            <w:bookmarkStart w:id="7" w:name="_Toc524343282"/>
            <w:r w:rsidRPr="00B6565B">
              <w:rPr>
                <w:rFonts w:ascii="華康中圓體(P)" w:eastAsia="華康中圓體(P)"/>
                <w:sz w:val="26"/>
                <w:szCs w:val="26"/>
              </w:rPr>
              <w:t>練習曲書店</w:t>
            </w:r>
            <w:bookmarkEnd w:id="4"/>
            <w:bookmarkEnd w:id="5"/>
            <w:bookmarkEnd w:id="6"/>
            <w:bookmarkEnd w:id="7"/>
          </w:p>
        </w:tc>
        <w:tc>
          <w:tcPr>
            <w:tcW w:w="2835" w:type="dxa"/>
            <w:vAlign w:val="center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B6565B">
              <w:rPr>
                <w:rFonts w:ascii="華康中圓體(P)" w:eastAsia="華康中圓體(P)"/>
                <w:sz w:val="26"/>
                <w:szCs w:val="26"/>
              </w:rPr>
              <w:t>新城鄉信義路252號</w:t>
            </w:r>
          </w:p>
        </w:tc>
        <w:tc>
          <w:tcPr>
            <w:tcW w:w="1287" w:type="dxa"/>
          </w:tcPr>
          <w:p w:rsidR="00795A34" w:rsidRPr="00380F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EA0659">
              <w:rPr>
                <w:rFonts w:ascii="華康中圓體(P)" w:eastAsia="華康中圓體(P)" w:hint="eastAsia"/>
                <w:sz w:val="26"/>
                <w:szCs w:val="26"/>
              </w:rPr>
              <w:t>李明儒</w:t>
            </w:r>
          </w:p>
        </w:tc>
      </w:tr>
      <w:tr w:rsidR="00795A34" w:rsidRPr="00380F5B" w:rsidTr="00795A34">
        <w:tc>
          <w:tcPr>
            <w:tcW w:w="833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 w:hint="eastAsia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5</w:t>
            </w:r>
          </w:p>
        </w:tc>
        <w:tc>
          <w:tcPr>
            <w:tcW w:w="1127" w:type="dxa"/>
            <w:vAlign w:val="center"/>
          </w:tcPr>
          <w:p w:rsidR="00795A34" w:rsidRPr="00380F5B" w:rsidRDefault="00795A34" w:rsidP="006D3B00">
            <w:pPr>
              <w:spacing w:line="480" w:lineRule="exact"/>
              <w:jc w:val="center"/>
              <w:rPr>
                <w:rFonts w:ascii="華康中圓體(P)" w:eastAsia="華康中圓體(P)" w:hint="eastAsia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10/17</w:t>
            </w:r>
          </w:p>
        </w:tc>
        <w:tc>
          <w:tcPr>
            <w:tcW w:w="952" w:type="dxa"/>
            <w:vAlign w:val="center"/>
          </w:tcPr>
          <w:p w:rsidR="00795A34" w:rsidRPr="00380F5B" w:rsidRDefault="00795A34" w:rsidP="006D3B00">
            <w:pPr>
              <w:spacing w:line="480" w:lineRule="exact"/>
              <w:ind w:rightChars="-26" w:right="-62"/>
              <w:jc w:val="center"/>
              <w:rPr>
                <w:rFonts w:ascii="華康中圓體(P)" w:eastAsia="華康中圓體(P)" w:hint="eastAsia"/>
                <w:sz w:val="26"/>
                <w:szCs w:val="26"/>
              </w:rPr>
            </w:pPr>
            <w:r>
              <w:rPr>
                <w:rFonts w:ascii="華康中圓體(P)" w:eastAsia="華康中圓體(P)" w:hint="eastAsia"/>
                <w:sz w:val="26"/>
                <w:szCs w:val="26"/>
              </w:rPr>
              <w:t>吉安鄉</w:t>
            </w:r>
          </w:p>
        </w:tc>
        <w:tc>
          <w:tcPr>
            <w:tcW w:w="2191" w:type="dxa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bookmarkStart w:id="8" w:name="_Toc521981503"/>
            <w:bookmarkStart w:id="9" w:name="_Toc521981573"/>
            <w:bookmarkStart w:id="10" w:name="_Toc524343188"/>
            <w:bookmarkStart w:id="11" w:name="_Toc524343283"/>
            <w:r w:rsidRPr="00B6565B">
              <w:rPr>
                <w:rFonts w:ascii="華康中圓體(P)" w:eastAsia="華康中圓體(P)" w:hint="eastAsia"/>
                <w:sz w:val="26"/>
                <w:szCs w:val="26"/>
              </w:rPr>
              <w:t>西村的家。</w:t>
            </w:r>
            <w:bookmarkEnd w:id="8"/>
            <w:bookmarkEnd w:id="9"/>
            <w:bookmarkEnd w:id="10"/>
            <w:bookmarkEnd w:id="11"/>
          </w:p>
        </w:tc>
        <w:tc>
          <w:tcPr>
            <w:tcW w:w="2835" w:type="dxa"/>
            <w:vAlign w:val="center"/>
          </w:tcPr>
          <w:p w:rsidR="00795A34" w:rsidRPr="00B6565B" w:rsidRDefault="00795A34" w:rsidP="006D3B00">
            <w:pPr>
              <w:spacing w:line="480" w:lineRule="exact"/>
              <w:jc w:val="distribute"/>
              <w:rPr>
                <w:rFonts w:ascii="華康中圓體(P)" w:eastAsia="華康中圓體(P)"/>
                <w:sz w:val="26"/>
                <w:szCs w:val="26"/>
              </w:rPr>
            </w:pPr>
            <w:r w:rsidRPr="00B6565B">
              <w:rPr>
                <w:rFonts w:ascii="華康中圓體(P)" w:eastAsia="華康中圓體(P)"/>
                <w:sz w:val="26"/>
                <w:szCs w:val="26"/>
              </w:rPr>
              <w:t>慶豐十街195號</w:t>
            </w:r>
          </w:p>
        </w:tc>
        <w:tc>
          <w:tcPr>
            <w:tcW w:w="1287" w:type="dxa"/>
          </w:tcPr>
          <w:p w:rsidR="00795A34" w:rsidRPr="00380F5B" w:rsidRDefault="00795A34" w:rsidP="006D3B00">
            <w:pPr>
              <w:spacing w:line="480" w:lineRule="exact"/>
              <w:jc w:val="distribute"/>
              <w:rPr>
                <w:rFonts w:ascii="華康中圓體(P)" w:eastAsia="華康中圓體(P)" w:hint="eastAsia"/>
                <w:sz w:val="26"/>
                <w:szCs w:val="26"/>
              </w:rPr>
            </w:pPr>
            <w:r w:rsidRPr="00EA0659">
              <w:rPr>
                <w:rFonts w:ascii="華康中圓體(P)" w:eastAsia="華康中圓體(P)" w:hint="eastAsia"/>
                <w:sz w:val="26"/>
                <w:szCs w:val="26"/>
              </w:rPr>
              <w:t>李明儒</w:t>
            </w:r>
          </w:p>
        </w:tc>
      </w:tr>
    </w:tbl>
    <w:p w:rsidR="00380F5B" w:rsidRDefault="00380F5B" w:rsidP="006D3B00">
      <w:pPr>
        <w:spacing w:line="480" w:lineRule="exact"/>
        <w:ind w:left="567" w:firstLine="0"/>
        <w:rPr>
          <w:rFonts w:ascii="華康中圓體(P)" w:eastAsia="華康中圓體(P)"/>
          <w:sz w:val="28"/>
          <w:szCs w:val="28"/>
        </w:rPr>
      </w:pPr>
    </w:p>
    <w:p w:rsidR="00380F5B" w:rsidRDefault="00380F5B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三、辦理單位</w:t>
      </w:r>
    </w:p>
    <w:p w:rsidR="009C2B04" w:rsidRDefault="009C2B04" w:rsidP="006D3B00">
      <w:pPr>
        <w:spacing w:line="480" w:lineRule="exact"/>
        <w:ind w:hanging="56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指導單位：文化部</w:t>
      </w:r>
    </w:p>
    <w:p w:rsidR="009C2B04" w:rsidRDefault="009C2B04" w:rsidP="006D3B00">
      <w:pPr>
        <w:spacing w:line="480" w:lineRule="exact"/>
        <w:ind w:hanging="56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主辦單位：花蓮縣文化局</w:t>
      </w:r>
    </w:p>
    <w:p w:rsidR="009C2B04" w:rsidRDefault="009C2B04" w:rsidP="006D3B00">
      <w:pPr>
        <w:spacing w:line="480" w:lineRule="exact"/>
        <w:ind w:hanging="56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執行單位：</w:t>
      </w:r>
      <w:proofErr w:type="spellStart"/>
      <w:r>
        <w:rPr>
          <w:rFonts w:ascii="華康中圓體(P)" w:eastAsia="華康中圓體(P)" w:hint="eastAsia"/>
          <w:sz w:val="28"/>
          <w:szCs w:val="28"/>
        </w:rPr>
        <w:t>o</w:t>
      </w:r>
      <w:proofErr w:type="gramStart"/>
      <w:r>
        <w:rPr>
          <w:rFonts w:ascii="華康中圓體(P)" w:eastAsia="華康中圓體(P)"/>
          <w:sz w:val="28"/>
          <w:szCs w:val="28"/>
        </w:rPr>
        <w:t>’</w:t>
      </w:r>
      <w:proofErr w:type="gramEnd"/>
      <w:r>
        <w:rPr>
          <w:rFonts w:ascii="華康中圓體(P)" w:eastAsia="華康中圓體(P)" w:hint="eastAsia"/>
          <w:sz w:val="28"/>
          <w:szCs w:val="28"/>
        </w:rPr>
        <w:t>rip</w:t>
      </w:r>
      <w:proofErr w:type="spellEnd"/>
      <w:r>
        <w:rPr>
          <w:rFonts w:ascii="華康中圓體(P)" w:eastAsia="華康中圓體(P)" w:hint="eastAsia"/>
          <w:sz w:val="28"/>
          <w:szCs w:val="28"/>
        </w:rPr>
        <w:t xml:space="preserve"> 生活旅人有限公司</w:t>
      </w:r>
    </w:p>
    <w:p w:rsidR="00834EE9" w:rsidRDefault="00834EE9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</w:p>
    <w:p w:rsidR="00380F5B" w:rsidRDefault="00B6565B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  <w:r>
        <w:rPr>
          <w:rFonts w:ascii="華康中圓體(P)" w:eastAsia="華康中圓體(P)" w:hint="eastAsia"/>
          <w:sz w:val="28"/>
          <w:szCs w:val="28"/>
        </w:rPr>
        <w:t>四、程序表</w:t>
      </w:r>
    </w:p>
    <w:p w:rsidR="009C2B04" w:rsidRDefault="009C2B04" w:rsidP="006D3B00">
      <w:pPr>
        <w:spacing w:line="480" w:lineRule="exact"/>
        <w:ind w:hanging="5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 w:rsidRPr="009C2B04">
        <w:rPr>
          <w:rFonts w:ascii="華康中圓體(P)" w:eastAsia="華康中圓體(P)" w:hint="eastAsia"/>
          <w:sz w:val="26"/>
          <w:szCs w:val="26"/>
        </w:rPr>
        <w:t xml:space="preserve"> </w:t>
      </w:r>
      <w:r w:rsidR="00B6565B">
        <w:rPr>
          <w:rFonts w:ascii="華康中圓體(P)" w:eastAsia="華康中圓體(P)" w:hint="eastAsia"/>
          <w:sz w:val="26"/>
          <w:szCs w:val="26"/>
        </w:rPr>
        <w:t>光復</w:t>
      </w:r>
      <w:r w:rsidRPr="00380F5B">
        <w:rPr>
          <w:rFonts w:ascii="華康中圓體(P)" w:eastAsia="華康中圓體(P)" w:hint="eastAsia"/>
          <w:sz w:val="26"/>
          <w:szCs w:val="26"/>
        </w:rPr>
        <w:t>鄉</w:t>
      </w:r>
    </w:p>
    <w:tbl>
      <w:tblPr>
        <w:tblStyle w:val="a3"/>
        <w:tblW w:w="0" w:type="auto"/>
        <w:tblInd w:w="534" w:type="dxa"/>
        <w:tblLook w:val="04A0"/>
      </w:tblPr>
      <w:tblGrid>
        <w:gridCol w:w="2409"/>
        <w:gridCol w:w="2074"/>
        <w:gridCol w:w="2074"/>
        <w:gridCol w:w="2074"/>
      </w:tblGrid>
      <w:tr w:rsidR="009C2B04" w:rsidRPr="0096143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時間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項目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主持人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備註</w:t>
            </w:r>
          </w:p>
        </w:tc>
      </w:tr>
      <w:tr w:rsidR="009C2B04" w:rsidRPr="0096143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9：00~9：30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報到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黃家榮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RPr="0096143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9：30~9：40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致詞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黃家榮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RPr="0096143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9：40~10：30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說明計畫內容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RPr="0096143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10：30~11：50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Q &amp;A時間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黃家榮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</w:tbl>
    <w:p w:rsidR="009C2B04" w:rsidRDefault="009C2B04" w:rsidP="006D3B00">
      <w:pPr>
        <w:spacing w:line="480" w:lineRule="exact"/>
        <w:ind w:hanging="56"/>
      </w:pPr>
    </w:p>
    <w:p w:rsidR="009C2B04" w:rsidRDefault="009C2B04" w:rsidP="006D3B00">
      <w:pPr>
        <w:spacing w:line="480" w:lineRule="exact"/>
        <w:ind w:hanging="56"/>
      </w:pPr>
      <w:r>
        <w:rPr>
          <w:rFonts w:hint="eastAsia"/>
        </w:rPr>
        <w:lastRenderedPageBreak/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Pr="00961434">
        <w:rPr>
          <w:rFonts w:hint="eastAsia"/>
        </w:rPr>
        <w:t xml:space="preserve"> </w:t>
      </w:r>
      <w:r w:rsidR="00B6565B">
        <w:rPr>
          <w:rFonts w:hint="eastAsia"/>
        </w:rPr>
        <w:t>花蓮市</w:t>
      </w:r>
    </w:p>
    <w:tbl>
      <w:tblPr>
        <w:tblStyle w:val="a3"/>
        <w:tblW w:w="0" w:type="auto"/>
        <w:tblInd w:w="534" w:type="dxa"/>
        <w:tblLook w:val="04A0"/>
      </w:tblPr>
      <w:tblGrid>
        <w:gridCol w:w="2409"/>
        <w:gridCol w:w="2074"/>
        <w:gridCol w:w="2074"/>
        <w:gridCol w:w="2074"/>
      </w:tblGrid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時間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項目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主持人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備註</w:t>
            </w:r>
          </w:p>
        </w:tc>
      </w:tr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 w:rsidR="00B6565B"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 w:rsidR="00B6565B"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報到</w:t>
            </w:r>
          </w:p>
        </w:tc>
        <w:tc>
          <w:tcPr>
            <w:tcW w:w="2074" w:type="dxa"/>
          </w:tcPr>
          <w:p w:rsidR="009C2B04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黃郁雯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 w:rsidR="00B6565B"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 w:rsidR="00B6565B"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致詞</w:t>
            </w:r>
          </w:p>
        </w:tc>
        <w:tc>
          <w:tcPr>
            <w:tcW w:w="2074" w:type="dxa"/>
          </w:tcPr>
          <w:p w:rsidR="009C2B04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黃啟瑞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 w:rsidR="00B6565B"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 w:rsidR="00B6565B">
              <w:rPr>
                <w:rFonts w:ascii="華康中圓體(P)" w:eastAsia="華康中圓體(P)" w:hint="eastAsia"/>
              </w:rPr>
              <w:t>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 w:rsidR="00B6565B"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9C2B04" w:rsidRPr="00961434" w:rsidRDefault="00E64E20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說明計畫內容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9C2B04" w:rsidTr="00961434">
        <w:tc>
          <w:tcPr>
            <w:tcW w:w="2409" w:type="dxa"/>
          </w:tcPr>
          <w:p w:rsidR="009C2B04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16</w:t>
            </w:r>
            <w:r w:rsidR="009C2B04"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="009C2B04" w:rsidRPr="00961434">
              <w:rPr>
                <w:rFonts w:ascii="華康中圓體(P)" w:eastAsia="華康中圓體(P)" w:hint="eastAsia"/>
              </w:rPr>
              <w:t>0~</w:t>
            </w:r>
            <w:r>
              <w:rPr>
                <w:rFonts w:ascii="華康中圓體(P)" w:eastAsia="華康中圓體(P)" w:hint="eastAsia"/>
              </w:rPr>
              <w:t>17</w:t>
            </w:r>
            <w:r w:rsidR="009C2B04"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="009C2B04"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Q &amp;A時間</w:t>
            </w:r>
          </w:p>
        </w:tc>
        <w:tc>
          <w:tcPr>
            <w:tcW w:w="2074" w:type="dxa"/>
          </w:tcPr>
          <w:p w:rsidR="009C2B04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</w:tbl>
    <w:p w:rsidR="009C2B04" w:rsidRDefault="009C2B04" w:rsidP="006D3B00">
      <w:pPr>
        <w:spacing w:line="480" w:lineRule="exact"/>
        <w:ind w:hanging="56"/>
      </w:pPr>
    </w:p>
    <w:p w:rsidR="009C2B04" w:rsidRPr="00AF4F14" w:rsidRDefault="009C2B04" w:rsidP="006D3B00">
      <w:pPr>
        <w:spacing w:line="480" w:lineRule="exact"/>
        <w:ind w:hanging="56"/>
        <w:rPr>
          <w:color w:val="FF0000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Pr="00961434">
        <w:rPr>
          <w:rFonts w:hint="eastAsia"/>
        </w:rPr>
        <w:t xml:space="preserve"> </w:t>
      </w:r>
      <w:r w:rsidR="00B6565B">
        <w:rPr>
          <w:rFonts w:hint="eastAsia"/>
        </w:rPr>
        <w:t>秀林鄉</w:t>
      </w:r>
    </w:p>
    <w:tbl>
      <w:tblPr>
        <w:tblStyle w:val="a3"/>
        <w:tblW w:w="0" w:type="auto"/>
        <w:tblInd w:w="534" w:type="dxa"/>
        <w:tblLook w:val="04A0"/>
      </w:tblPr>
      <w:tblGrid>
        <w:gridCol w:w="2409"/>
        <w:gridCol w:w="2074"/>
        <w:gridCol w:w="2074"/>
        <w:gridCol w:w="2074"/>
      </w:tblGrid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時間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項目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主持人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備註</w:t>
            </w: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報到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黃郁雯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致詞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說明計畫內容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16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</w:t>
            </w:r>
            <w:r>
              <w:rPr>
                <w:rFonts w:ascii="華康中圓體(P)" w:eastAsia="華康中圓體(P)" w:hint="eastAsia"/>
              </w:rPr>
              <w:t>17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Q &amp;A時間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</w:tbl>
    <w:p w:rsidR="009C2B04" w:rsidRDefault="009C2B04" w:rsidP="006D3B00">
      <w:pPr>
        <w:spacing w:line="480" w:lineRule="exact"/>
        <w:ind w:hanging="56"/>
      </w:pPr>
    </w:p>
    <w:p w:rsidR="009C2B04" w:rsidRPr="00AF4F14" w:rsidRDefault="009C2B04" w:rsidP="006D3B00">
      <w:pPr>
        <w:spacing w:line="480" w:lineRule="exact"/>
        <w:ind w:hanging="56"/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Pr="00961434">
        <w:rPr>
          <w:rFonts w:hint="eastAsia"/>
        </w:rPr>
        <w:t xml:space="preserve"> </w:t>
      </w:r>
      <w:r w:rsidR="00B6565B">
        <w:rPr>
          <w:rFonts w:hint="eastAsia"/>
        </w:rPr>
        <w:t>新城鄉</w:t>
      </w:r>
    </w:p>
    <w:tbl>
      <w:tblPr>
        <w:tblStyle w:val="a3"/>
        <w:tblW w:w="0" w:type="auto"/>
        <w:tblInd w:w="534" w:type="dxa"/>
        <w:tblLook w:val="04A0"/>
      </w:tblPr>
      <w:tblGrid>
        <w:gridCol w:w="2409"/>
        <w:gridCol w:w="2074"/>
        <w:gridCol w:w="2074"/>
        <w:gridCol w:w="2074"/>
      </w:tblGrid>
      <w:tr w:rsidR="009C2B04" w:rsidTr="00961434">
        <w:tc>
          <w:tcPr>
            <w:tcW w:w="2409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時間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項目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主持人</w:t>
            </w:r>
          </w:p>
        </w:tc>
        <w:tc>
          <w:tcPr>
            <w:tcW w:w="2074" w:type="dxa"/>
          </w:tcPr>
          <w:p w:rsidR="009C2B04" w:rsidRPr="00961434" w:rsidRDefault="009C2B04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備註</w:t>
            </w: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報到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黃郁雯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致詞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說明計畫內容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961434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16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</w:t>
            </w:r>
            <w:r>
              <w:rPr>
                <w:rFonts w:ascii="華康中圓體(P)" w:eastAsia="華康中圓體(P)" w:hint="eastAsia"/>
              </w:rPr>
              <w:t>17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Q &amp;A時間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</w:tbl>
    <w:p w:rsidR="00B6565B" w:rsidRDefault="00B6565B" w:rsidP="006D3B00">
      <w:pPr>
        <w:spacing w:line="480" w:lineRule="exact"/>
        <w:ind w:hanging="56"/>
      </w:pPr>
    </w:p>
    <w:p w:rsidR="00B6565B" w:rsidRPr="00AF4F14" w:rsidRDefault="00B6565B" w:rsidP="006D3B00">
      <w:pPr>
        <w:spacing w:line="480" w:lineRule="exact"/>
        <w:ind w:hanging="56"/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Pr="00961434">
        <w:rPr>
          <w:rFonts w:hint="eastAsia"/>
        </w:rPr>
        <w:t xml:space="preserve"> </w:t>
      </w:r>
      <w:r>
        <w:rPr>
          <w:rFonts w:hint="eastAsia"/>
        </w:rPr>
        <w:t>吉安鄉</w:t>
      </w:r>
    </w:p>
    <w:tbl>
      <w:tblPr>
        <w:tblStyle w:val="a3"/>
        <w:tblW w:w="0" w:type="auto"/>
        <w:tblInd w:w="534" w:type="dxa"/>
        <w:tblLook w:val="04A0"/>
      </w:tblPr>
      <w:tblGrid>
        <w:gridCol w:w="2409"/>
        <w:gridCol w:w="2074"/>
        <w:gridCol w:w="2074"/>
        <w:gridCol w:w="2074"/>
      </w:tblGrid>
      <w:tr w:rsidR="00B6565B" w:rsidTr="006A7119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時間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項目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主持人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備註</w:t>
            </w:r>
          </w:p>
        </w:tc>
      </w:tr>
      <w:tr w:rsidR="00B6565B" w:rsidTr="006A7119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報到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黃郁雯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6A7119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2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致詞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6A7119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1</w:t>
            </w:r>
            <w:r>
              <w:rPr>
                <w:rFonts w:ascii="華康中圓體(P)" w:eastAsia="華康中圓體(P)" w:hint="eastAsia"/>
              </w:rPr>
              <w:t>5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0~1</w:t>
            </w:r>
            <w:r>
              <w:rPr>
                <w:rFonts w:ascii="華康中圓體(P)" w:eastAsia="華康中圓體(P)" w:hint="eastAsia"/>
              </w:rPr>
              <w:t>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說明計畫內容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  <w:tr w:rsidR="00B6565B" w:rsidTr="006A7119">
        <w:tc>
          <w:tcPr>
            <w:tcW w:w="2409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>
              <w:rPr>
                <w:rFonts w:ascii="華康中圓體(P)" w:eastAsia="華康中圓體(P)" w:hint="eastAsia"/>
              </w:rPr>
              <w:t>16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3</w:t>
            </w:r>
            <w:r w:rsidRPr="00961434">
              <w:rPr>
                <w:rFonts w:ascii="華康中圓體(P)" w:eastAsia="華康中圓體(P)" w:hint="eastAsia"/>
              </w:rPr>
              <w:t>0~</w:t>
            </w:r>
            <w:r>
              <w:rPr>
                <w:rFonts w:ascii="華康中圓體(P)" w:eastAsia="華康中圓體(P)" w:hint="eastAsia"/>
              </w:rPr>
              <w:t>17</w:t>
            </w:r>
            <w:r w:rsidRPr="00961434">
              <w:rPr>
                <w:rFonts w:ascii="華康中圓體(P)" w:eastAsia="華康中圓體(P)" w:hint="eastAsia"/>
              </w:rPr>
              <w:t>：</w:t>
            </w:r>
            <w:r>
              <w:rPr>
                <w:rFonts w:ascii="華康中圓體(P)" w:eastAsia="華康中圓體(P)" w:hint="eastAsia"/>
              </w:rPr>
              <w:t>0</w:t>
            </w:r>
            <w:r w:rsidRPr="00961434">
              <w:rPr>
                <w:rFonts w:ascii="華康中圓體(P)" w:eastAsia="華康中圓體(P)" w:hint="eastAsia"/>
              </w:rPr>
              <w:t>0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Q &amp;A時間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  <w:r w:rsidRPr="00961434">
              <w:rPr>
                <w:rFonts w:ascii="華康中圓體(P)" w:eastAsia="華康中圓體(P)" w:hint="eastAsia"/>
              </w:rPr>
              <w:t>李明儒、黃啟瑞</w:t>
            </w:r>
          </w:p>
        </w:tc>
        <w:tc>
          <w:tcPr>
            <w:tcW w:w="2074" w:type="dxa"/>
          </w:tcPr>
          <w:p w:rsidR="00B6565B" w:rsidRPr="00961434" w:rsidRDefault="00B6565B" w:rsidP="006D3B00">
            <w:pPr>
              <w:spacing w:line="480" w:lineRule="exact"/>
              <w:rPr>
                <w:rFonts w:ascii="華康中圓體(P)" w:eastAsia="華康中圓體(P)"/>
              </w:rPr>
            </w:pPr>
          </w:p>
        </w:tc>
      </w:tr>
    </w:tbl>
    <w:p w:rsidR="009C2B04" w:rsidRDefault="009C2B04" w:rsidP="006D3B00">
      <w:pPr>
        <w:spacing w:line="480" w:lineRule="exact"/>
        <w:rPr>
          <w:rFonts w:ascii="華康中圓體(P)" w:eastAsia="華康中圓體(P)" w:hint="eastAsia"/>
          <w:sz w:val="28"/>
          <w:szCs w:val="28"/>
        </w:rPr>
      </w:pPr>
    </w:p>
    <w:p w:rsidR="00795A34" w:rsidRDefault="00795A34" w:rsidP="006D3B00">
      <w:pPr>
        <w:spacing w:line="480" w:lineRule="exact"/>
        <w:rPr>
          <w:rFonts w:ascii="華康中圓體(P)" w:eastAsia="華康中圓體(P)"/>
          <w:sz w:val="28"/>
          <w:szCs w:val="28"/>
        </w:rPr>
      </w:pPr>
    </w:p>
    <w:p w:rsidR="006D3B00" w:rsidRPr="00795A34" w:rsidRDefault="006D3B00" w:rsidP="006D3B00">
      <w:pPr>
        <w:spacing w:line="480" w:lineRule="exact"/>
        <w:rPr>
          <w:rFonts w:ascii="華康中圓體(P)" w:eastAsia="華康中圓體(P)" w:hAnsi="標楷體" w:hint="eastAsia"/>
          <w:sz w:val="28"/>
          <w:szCs w:val="28"/>
        </w:rPr>
      </w:pPr>
      <w:bookmarkStart w:id="12" w:name="_Toc521981583"/>
      <w:bookmarkStart w:id="13" w:name="_Toc524343194"/>
      <w:bookmarkStart w:id="14" w:name="_Toc524343289"/>
      <w:r w:rsidRPr="00795A34">
        <w:rPr>
          <w:rFonts w:ascii="華康中圓體(P)" w:eastAsia="華康中圓體(P)" w:hint="eastAsia"/>
          <w:sz w:val="28"/>
          <w:szCs w:val="28"/>
        </w:rPr>
        <w:lastRenderedPageBreak/>
        <w:t>五、活動流程(負責人)：</w:t>
      </w:r>
      <w:bookmarkEnd w:id="12"/>
      <w:bookmarkEnd w:id="13"/>
      <w:bookmarkEnd w:id="14"/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</w:t>
      </w:r>
      <w:proofErr w:type="gramStart"/>
      <w:r w:rsidRPr="00795A34">
        <w:rPr>
          <w:rFonts w:ascii="華康中圓體(P)" w:eastAsia="華康中圓體(P)" w:hAnsi="標楷體" w:hint="eastAsia"/>
          <w:sz w:val="28"/>
          <w:szCs w:val="28"/>
        </w:rPr>
        <w:t>一</w:t>
      </w:r>
      <w:proofErr w:type="gramEnd"/>
      <w:r w:rsidRPr="00795A34">
        <w:rPr>
          <w:rFonts w:ascii="華康中圓體(P)" w:eastAsia="華康中圓體(P)" w:hAnsi="標楷體" w:hint="eastAsia"/>
          <w:sz w:val="28"/>
          <w:szCs w:val="28"/>
        </w:rPr>
        <w:t>)報到(生活旅人黃郁雯、李明儒)</w:t>
      </w:r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(二)補助精神、整修原則說明（生活旅人 李明儒、黃啟瑞）</w:t>
      </w:r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(三)申請須知及方式說明（生活旅人 李明儒、黃啟瑞）</w:t>
      </w:r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(四)提問與討論（雨耕聯合設計 陸俊元、林湘</w:t>
      </w:r>
      <w:proofErr w:type="gramStart"/>
      <w:r w:rsidRPr="00795A34">
        <w:rPr>
          <w:rFonts w:ascii="華康中圓體(P)" w:eastAsia="華康中圓體(P)" w:hAnsi="標楷體" w:hint="eastAsia"/>
          <w:sz w:val="28"/>
          <w:szCs w:val="28"/>
        </w:rPr>
        <w:t>苹</w:t>
      </w:r>
      <w:proofErr w:type="gramEnd"/>
      <w:r w:rsidRPr="00795A34">
        <w:rPr>
          <w:rFonts w:ascii="華康中圓體(P)" w:eastAsia="華康中圓體(P)" w:hAnsi="標楷體" w:hint="eastAsia"/>
          <w:sz w:val="28"/>
          <w:szCs w:val="28"/>
        </w:rPr>
        <w:t>）</w:t>
      </w:r>
    </w:p>
    <w:p w:rsidR="006D3B00" w:rsidRPr="00795A34" w:rsidRDefault="006D3B00" w:rsidP="006D3B00">
      <w:pPr>
        <w:spacing w:line="480" w:lineRule="exact"/>
        <w:rPr>
          <w:rFonts w:ascii="華康中圓體(P)" w:eastAsia="華康中圓體(P)" w:hint="eastAsia"/>
          <w:sz w:val="28"/>
          <w:szCs w:val="28"/>
        </w:rPr>
      </w:pPr>
      <w:bookmarkStart w:id="15" w:name="_Toc524343195"/>
      <w:bookmarkStart w:id="16" w:name="_Toc524343290"/>
      <w:r w:rsidRPr="00795A34">
        <w:rPr>
          <w:rFonts w:ascii="華康中圓體(P)" w:eastAsia="華康中圓體(P)" w:hint="eastAsia"/>
          <w:sz w:val="28"/>
          <w:szCs w:val="28"/>
        </w:rPr>
        <w:t>六、聯繫方式：</w:t>
      </w:r>
      <w:bookmarkEnd w:id="15"/>
      <w:bookmarkEnd w:id="16"/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</w:t>
      </w:r>
      <w:proofErr w:type="gramStart"/>
      <w:r w:rsidRPr="00795A34">
        <w:rPr>
          <w:rFonts w:ascii="華康中圓體(P)" w:eastAsia="華康中圓體(P)" w:hAnsi="標楷體" w:hint="eastAsia"/>
          <w:sz w:val="28"/>
          <w:szCs w:val="28"/>
        </w:rPr>
        <w:t>一</w:t>
      </w:r>
      <w:proofErr w:type="gramEnd"/>
      <w:r w:rsidRPr="00795A34">
        <w:rPr>
          <w:rFonts w:ascii="華康中圓體(P)" w:eastAsia="華康中圓體(P)" w:hAnsi="標楷體" w:hint="eastAsia"/>
          <w:sz w:val="28"/>
          <w:szCs w:val="28"/>
        </w:rPr>
        <w:t>)聯繫單位：生活旅人有限公司</w:t>
      </w:r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(二)聯繫人：</w:t>
      </w:r>
    </w:p>
    <w:p w:rsidR="006D3B00" w:rsidRPr="00795A34" w:rsidRDefault="006D3B00" w:rsidP="006D3B00">
      <w:pPr>
        <w:spacing w:line="480" w:lineRule="exact"/>
        <w:ind w:firstLine="652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1.李明儒(秀林、新城、花蓮市、吉安、壽豐、卓溪、豐濱)</w:t>
      </w:r>
    </w:p>
    <w:p w:rsidR="006D3B00" w:rsidRPr="00795A34" w:rsidRDefault="006D3B00" w:rsidP="006D3B00">
      <w:pPr>
        <w:spacing w:line="480" w:lineRule="exact"/>
        <w:ind w:left="1560" w:hanging="142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0921-863976</w:t>
      </w:r>
    </w:p>
    <w:p w:rsidR="006D3B00" w:rsidRPr="00795A34" w:rsidRDefault="006D3B00" w:rsidP="006D3B00">
      <w:pPr>
        <w:spacing w:line="480" w:lineRule="exact"/>
        <w:ind w:left="1560" w:hanging="426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2.黃家榮(鳳林、光復、萬榮、瑞穗、玉里、富里)</w:t>
      </w:r>
    </w:p>
    <w:p w:rsidR="006D3B00" w:rsidRPr="00795A34" w:rsidRDefault="006D3B00" w:rsidP="006D3B00">
      <w:pPr>
        <w:spacing w:line="480" w:lineRule="exact"/>
        <w:ind w:left="1560" w:hanging="142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0963-064845</w:t>
      </w:r>
    </w:p>
    <w:p w:rsidR="006D3B00" w:rsidRPr="00795A34" w:rsidRDefault="006D3B00" w:rsidP="006D3B00">
      <w:pPr>
        <w:spacing w:line="480" w:lineRule="exact"/>
        <w:rPr>
          <w:rFonts w:ascii="華康中圓體(P)" w:eastAsia="華康中圓體(P)" w:hint="eastAsia"/>
          <w:sz w:val="28"/>
          <w:szCs w:val="28"/>
        </w:rPr>
      </w:pPr>
      <w:bookmarkStart w:id="17" w:name="_Toc524343196"/>
      <w:bookmarkStart w:id="18" w:name="_Toc524343291"/>
      <w:r w:rsidRPr="00795A34">
        <w:rPr>
          <w:rFonts w:ascii="華康中圓體(P)" w:eastAsia="華康中圓體(P)" w:hint="eastAsia"/>
          <w:sz w:val="28"/>
          <w:szCs w:val="28"/>
        </w:rPr>
        <w:t>七、說明會報名方式：</w:t>
      </w:r>
      <w:bookmarkEnd w:id="17"/>
      <w:bookmarkEnd w:id="18"/>
    </w:p>
    <w:p w:rsidR="006D3B00" w:rsidRPr="00795A34" w:rsidRDefault="006D3B00" w:rsidP="006D3B00">
      <w:pPr>
        <w:pStyle w:val="aa"/>
        <w:spacing w:line="480" w:lineRule="exact"/>
        <w:ind w:leftChars="0" w:left="567" w:firstLine="0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</w:t>
      </w:r>
      <w:proofErr w:type="gramStart"/>
      <w:r w:rsidRPr="00795A34">
        <w:rPr>
          <w:rFonts w:ascii="華康中圓體(P)" w:eastAsia="華康中圓體(P)" w:hAnsi="標楷體" w:hint="eastAsia"/>
          <w:sz w:val="28"/>
          <w:szCs w:val="28"/>
        </w:rPr>
        <w:t>一</w:t>
      </w:r>
      <w:proofErr w:type="gramEnd"/>
      <w:r w:rsidRPr="00795A34">
        <w:rPr>
          <w:rFonts w:ascii="華康中圓體(P)" w:eastAsia="華康中圓體(P)" w:hAnsi="標楷體" w:hint="eastAsia"/>
          <w:sz w:val="28"/>
          <w:szCs w:val="28"/>
        </w:rPr>
        <w:t>)可</w:t>
      </w:r>
      <w:proofErr w:type="gramStart"/>
      <w:r w:rsidRPr="00795A34">
        <w:rPr>
          <w:rFonts w:ascii="華康中圓體(P)" w:eastAsia="華康中圓體(P)" w:hAnsi="標楷體" w:hint="eastAsia"/>
          <w:sz w:val="28"/>
          <w:szCs w:val="28"/>
        </w:rPr>
        <w:t>採</w:t>
      </w:r>
      <w:proofErr w:type="gramEnd"/>
      <w:r w:rsidRPr="00795A34">
        <w:rPr>
          <w:rFonts w:ascii="華康中圓體(P)" w:eastAsia="華康中圓體(P)" w:hAnsi="標楷體" w:hint="eastAsia"/>
          <w:sz w:val="28"/>
          <w:szCs w:val="28"/>
        </w:rPr>
        <w:t>電話或網路表單報名。</w:t>
      </w:r>
    </w:p>
    <w:p w:rsidR="006D3B00" w:rsidRPr="00795A34" w:rsidRDefault="006D3B00" w:rsidP="006D3B00">
      <w:pPr>
        <w:pStyle w:val="aa"/>
        <w:spacing w:line="480" w:lineRule="exact"/>
        <w:ind w:leftChars="0" w:left="1134" w:firstLine="0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 xml:space="preserve">1.電話報名：8328647 黃郁雯小姐(AM11:00~PM18:00) </w:t>
      </w:r>
    </w:p>
    <w:p w:rsidR="006D3B00" w:rsidRPr="00795A34" w:rsidRDefault="006D3B00" w:rsidP="006D3B00">
      <w:pPr>
        <w:spacing w:line="480" w:lineRule="exact"/>
        <w:ind w:firstLine="652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2.網路表單報名：</w:t>
      </w:r>
      <w:hyperlink r:id="rId8" w:history="1">
        <w:r w:rsidRPr="00795A34">
          <w:rPr>
            <w:rStyle w:val="ab"/>
            <w:rFonts w:ascii="華康中圓體(P)" w:eastAsia="華康中圓體(P)" w:hAnsi="標楷體" w:hint="eastAsia"/>
            <w:sz w:val="28"/>
            <w:szCs w:val="28"/>
          </w:rPr>
          <w:t>https://goo.gl/RbfwVH</w:t>
        </w:r>
      </w:hyperlink>
    </w:p>
    <w:p w:rsidR="006D3B00" w:rsidRPr="00795A34" w:rsidRDefault="006D3B00" w:rsidP="006D3B00">
      <w:pPr>
        <w:spacing w:line="480" w:lineRule="exact"/>
        <w:ind w:firstLine="85"/>
        <w:rPr>
          <w:rFonts w:ascii="華康中圓體(P)" w:eastAsia="華康中圓體(P)" w:hAnsi="標楷體" w:hint="eastAsia"/>
          <w:sz w:val="28"/>
          <w:szCs w:val="28"/>
        </w:rPr>
      </w:pPr>
      <w:r w:rsidRPr="00795A34">
        <w:rPr>
          <w:rFonts w:ascii="華康中圓體(P)" w:eastAsia="華康中圓體(P)" w:hAnsi="標楷體" w:hint="eastAsia"/>
          <w:sz w:val="28"/>
          <w:szCs w:val="28"/>
        </w:rPr>
        <w:t>(二)說明會報名表：</w:t>
      </w:r>
    </w:p>
    <w:tbl>
      <w:tblPr>
        <w:tblW w:w="472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63"/>
        <w:gridCol w:w="2980"/>
        <w:gridCol w:w="1544"/>
        <w:gridCol w:w="2825"/>
      </w:tblGrid>
      <w:tr w:rsidR="006D3B00" w:rsidRPr="00795A34" w:rsidTr="006D3B00">
        <w:trPr>
          <w:trHeight w:val="617"/>
        </w:trPr>
        <w:tc>
          <w:tcPr>
            <w:tcW w:w="1054" w:type="pct"/>
            <w:tcBorders>
              <w:top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proofErr w:type="gramStart"/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鄉鎮市別</w:t>
            </w:r>
            <w:proofErr w:type="gramEnd"/>
          </w:p>
        </w:tc>
        <w:tc>
          <w:tcPr>
            <w:tcW w:w="1600" w:type="pct"/>
            <w:tcBorders>
              <w:top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both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  <w:tc>
          <w:tcPr>
            <w:tcW w:w="829" w:type="pct"/>
            <w:tcBorders>
              <w:top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1517" w:type="pct"/>
            <w:tcBorders>
              <w:top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</w:tr>
      <w:tr w:rsidR="006D3B00" w:rsidRPr="00795A34" w:rsidTr="006D3B00">
        <w:trPr>
          <w:trHeight w:val="617"/>
        </w:trPr>
        <w:tc>
          <w:tcPr>
            <w:tcW w:w="1054" w:type="pct"/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946" w:type="pct"/>
            <w:gridSpan w:val="3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both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</w:tr>
      <w:tr w:rsidR="006D3B00" w:rsidRPr="00795A34" w:rsidTr="006D3B00">
        <w:trPr>
          <w:trHeight w:val="617"/>
        </w:trPr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手機(</w:t>
            </w:r>
            <w:proofErr w:type="gramStart"/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必填</w:t>
            </w:r>
            <w:proofErr w:type="gramEnd"/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600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  <w:tc>
          <w:tcPr>
            <w:tcW w:w="829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1517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</w:tr>
      <w:tr w:rsidR="006D3B00" w:rsidRPr="00795A34" w:rsidTr="006D3B00">
        <w:trPr>
          <w:trHeight w:val="617"/>
        </w:trPr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EMAIL</w:t>
            </w:r>
          </w:p>
        </w:tc>
        <w:tc>
          <w:tcPr>
            <w:tcW w:w="3946" w:type="pct"/>
            <w:gridSpan w:val="3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</w:tr>
      <w:tr w:rsidR="006D3B00" w:rsidRPr="00795A34" w:rsidTr="006D3B00">
        <w:trPr>
          <w:trHeight w:val="617"/>
        </w:trPr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  <w:r w:rsidRPr="00795A34"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  <w:t>聯繫地址</w:t>
            </w:r>
          </w:p>
        </w:tc>
        <w:tc>
          <w:tcPr>
            <w:tcW w:w="3946" w:type="pct"/>
            <w:gridSpan w:val="3"/>
            <w:tcBorders>
              <w:bottom w:val="single" w:sz="4" w:space="0" w:color="auto"/>
            </w:tcBorders>
            <w:vAlign w:val="center"/>
          </w:tcPr>
          <w:p w:rsidR="006D3B00" w:rsidRPr="00795A34" w:rsidRDefault="006D3B00" w:rsidP="006D3B00">
            <w:pPr>
              <w:spacing w:line="480" w:lineRule="exact"/>
              <w:jc w:val="center"/>
              <w:rPr>
                <w:rFonts w:ascii="華康中圓體(P)" w:eastAsia="華康中圓體(P)" w:hAnsi="標楷體" w:hint="eastAsia"/>
                <w:b/>
                <w:sz w:val="28"/>
                <w:szCs w:val="28"/>
              </w:rPr>
            </w:pPr>
          </w:p>
        </w:tc>
      </w:tr>
    </w:tbl>
    <w:p w:rsidR="00380F5B" w:rsidRPr="006D3B00" w:rsidRDefault="00380F5B">
      <w:pPr>
        <w:rPr>
          <w:rFonts w:ascii="華康中圓體(P)" w:eastAsia="華康中圓體(P)"/>
          <w:sz w:val="28"/>
          <w:szCs w:val="28"/>
        </w:rPr>
      </w:pPr>
    </w:p>
    <w:p w:rsidR="00961434" w:rsidRDefault="00961434">
      <w:pPr>
        <w:rPr>
          <w:rFonts w:ascii="華康中圓體(P)" w:eastAsia="華康中圓體(P)"/>
          <w:sz w:val="28"/>
          <w:szCs w:val="28"/>
        </w:rPr>
      </w:pPr>
    </w:p>
    <w:sectPr w:rsidR="00961434" w:rsidSect="00EE3E03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357" w:rsidRDefault="002C0357" w:rsidP="00E64E20">
      <w:r>
        <w:separator/>
      </w:r>
    </w:p>
  </w:endnote>
  <w:endnote w:type="continuationSeparator" w:id="0">
    <w:p w:rsidR="002C0357" w:rsidRDefault="002C0357" w:rsidP="00E64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PMingLi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23375"/>
      <w:docPartObj>
        <w:docPartGallery w:val="Page Numbers (Bottom of Page)"/>
        <w:docPartUnique/>
      </w:docPartObj>
    </w:sdtPr>
    <w:sdtContent>
      <w:p w:rsidR="004201AC" w:rsidRDefault="007E0299">
        <w:pPr>
          <w:pStyle w:val="a6"/>
          <w:jc w:val="center"/>
        </w:pPr>
        <w:fldSimple w:instr=" PAGE   \* MERGEFORMAT ">
          <w:r w:rsidR="00795A34" w:rsidRPr="00795A34">
            <w:rPr>
              <w:noProof/>
              <w:lang w:val="zh-TW"/>
            </w:rPr>
            <w:t>1</w:t>
          </w:r>
        </w:fldSimple>
      </w:p>
    </w:sdtContent>
  </w:sdt>
  <w:p w:rsidR="004201AC" w:rsidRDefault="004201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357" w:rsidRDefault="002C0357" w:rsidP="00E64E20">
      <w:r>
        <w:separator/>
      </w:r>
    </w:p>
  </w:footnote>
  <w:footnote w:type="continuationSeparator" w:id="0">
    <w:p w:rsidR="002C0357" w:rsidRDefault="002C0357" w:rsidP="00E64E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11442"/>
    <w:multiLevelType w:val="hybridMultilevel"/>
    <w:tmpl w:val="07F0EFB0"/>
    <w:lvl w:ilvl="0" w:tplc="CAAA68D8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ascii="標楷體" w:eastAsia="標楷體" w:hAnsi="標楷體" w:hint="eastAsia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position w:val="0"/>
        <w:sz w:val="28"/>
        <w:szCs w:val="28"/>
        <w:u w:val="none"/>
        <w:effect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0F5B"/>
    <w:rsid w:val="00077F07"/>
    <w:rsid w:val="00081935"/>
    <w:rsid w:val="000B11A9"/>
    <w:rsid w:val="000F5055"/>
    <w:rsid w:val="001A135E"/>
    <w:rsid w:val="001B0E0E"/>
    <w:rsid w:val="001D25E0"/>
    <w:rsid w:val="00295225"/>
    <w:rsid w:val="002C0357"/>
    <w:rsid w:val="00380F5B"/>
    <w:rsid w:val="003854A2"/>
    <w:rsid w:val="00392028"/>
    <w:rsid w:val="003B202A"/>
    <w:rsid w:val="004201AC"/>
    <w:rsid w:val="00422F51"/>
    <w:rsid w:val="004A30FF"/>
    <w:rsid w:val="00506A0B"/>
    <w:rsid w:val="00642F03"/>
    <w:rsid w:val="006C673A"/>
    <w:rsid w:val="006D3B00"/>
    <w:rsid w:val="00795A34"/>
    <w:rsid w:val="007C05F3"/>
    <w:rsid w:val="007E0299"/>
    <w:rsid w:val="007E163C"/>
    <w:rsid w:val="00834EE9"/>
    <w:rsid w:val="008C6777"/>
    <w:rsid w:val="00903D99"/>
    <w:rsid w:val="00961434"/>
    <w:rsid w:val="009C2B04"/>
    <w:rsid w:val="00AF4F14"/>
    <w:rsid w:val="00B6565B"/>
    <w:rsid w:val="00B806D6"/>
    <w:rsid w:val="00B910DD"/>
    <w:rsid w:val="00BD7CFE"/>
    <w:rsid w:val="00BE58CD"/>
    <w:rsid w:val="00C06E82"/>
    <w:rsid w:val="00CE20FA"/>
    <w:rsid w:val="00DF7C7E"/>
    <w:rsid w:val="00E60D88"/>
    <w:rsid w:val="00E64E20"/>
    <w:rsid w:val="00EE3E03"/>
    <w:rsid w:val="00F026CC"/>
    <w:rsid w:val="00F4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82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F03"/>
    <w:pPr>
      <w:widowControl w:val="0"/>
    </w:pPr>
  </w:style>
  <w:style w:type="paragraph" w:styleId="2">
    <w:name w:val="heading 2"/>
    <w:aliases w:val="節名"/>
    <w:basedOn w:val="a"/>
    <w:next w:val="a"/>
    <w:link w:val="20"/>
    <w:qFormat/>
    <w:rsid w:val="00B6565B"/>
    <w:pPr>
      <w:snapToGrid w:val="0"/>
      <w:spacing w:beforeLines="50" w:afterLines="50"/>
      <w:ind w:leftChars="600" w:left="1440"/>
      <w:outlineLvl w:val="1"/>
    </w:pPr>
    <w:rPr>
      <w:rFonts w:ascii="Arial" w:eastAsia="華康中黑體" w:hAnsi="Arial" w:cs="Times New Roman"/>
      <w:kern w:val="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0F5B"/>
    <w:pPr>
      <w:ind w:left="0"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61434"/>
    <w:pPr>
      <w:widowControl w:val="0"/>
      <w:autoSpaceDE w:val="0"/>
      <w:autoSpaceDN w:val="0"/>
      <w:adjustRightInd w:val="0"/>
      <w:ind w:left="0" w:firstLine="0"/>
    </w:pPr>
    <w:rPr>
      <w:rFonts w:ascii="PMingLiU" w:hAnsi="PMingLiU" w:cs="PMingLiU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E64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64E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64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64E2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5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58CD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aliases w:val="節名 字元"/>
    <w:basedOn w:val="a0"/>
    <w:link w:val="2"/>
    <w:rsid w:val="00B6565B"/>
    <w:rPr>
      <w:rFonts w:ascii="Arial" w:eastAsia="華康中黑體" w:hAnsi="Arial" w:cs="Times New Roman"/>
      <w:kern w:val="0"/>
      <w:sz w:val="28"/>
      <w:szCs w:val="24"/>
    </w:rPr>
  </w:style>
  <w:style w:type="paragraph" w:styleId="aa">
    <w:name w:val="List Paragraph"/>
    <w:basedOn w:val="a"/>
    <w:uiPriority w:val="34"/>
    <w:qFormat/>
    <w:rsid w:val="006D3B00"/>
    <w:pPr>
      <w:spacing w:line="288" w:lineRule="auto"/>
      <w:ind w:leftChars="200" w:left="480"/>
      <w:jc w:val="both"/>
    </w:pPr>
    <w:rPr>
      <w:rFonts w:ascii="Arial" w:eastAsia="華康中黑體" w:hAnsi="Arial" w:cs="Times New Roman"/>
    </w:rPr>
  </w:style>
  <w:style w:type="character" w:styleId="ab">
    <w:name w:val="Hyperlink"/>
    <w:uiPriority w:val="99"/>
    <w:unhideWhenUsed/>
    <w:rsid w:val="006D3B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RbfwV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E0CB8-AEA0-4489-B494-DC98F1992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</Words>
  <Characters>1187</Characters>
  <Application>Microsoft Office Word</Application>
  <DocSecurity>0</DocSecurity>
  <Lines>9</Lines>
  <Paragraphs>2</Paragraphs>
  <ScaleCrop>false</ScaleCrop>
  <Company>HOME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PCMAJIN</dc:creator>
  <cp:lastModifiedBy>USER</cp:lastModifiedBy>
  <cp:revision>3</cp:revision>
  <cp:lastPrinted>2018-08-27T02:09:00Z</cp:lastPrinted>
  <dcterms:created xsi:type="dcterms:W3CDTF">2018-09-10T06:26:00Z</dcterms:created>
  <dcterms:modified xsi:type="dcterms:W3CDTF">2018-09-10T06:28:00Z</dcterms:modified>
</cp:coreProperties>
</file>